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04" w:rsidRPr="00FC5BEB" w:rsidRDefault="00556804" w:rsidP="00556804">
      <w:pPr>
        <w:rPr>
          <w:rFonts w:ascii="Times New Roman" w:hAnsi="Times New Roman" w:cs="Times New Roman"/>
        </w:rPr>
      </w:pPr>
      <w:r w:rsidRPr="00FC5BEB">
        <w:rPr>
          <w:rFonts w:ascii="Times New Roman" w:hAnsi="Times New Roman" w:cs="Times New Roman"/>
        </w:rPr>
        <w:t>Макарова Марина Владимировна</w:t>
      </w:r>
    </w:p>
    <w:tbl>
      <w:tblPr>
        <w:tblW w:w="153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1645"/>
        <w:gridCol w:w="1597"/>
        <w:gridCol w:w="1500"/>
        <w:gridCol w:w="4737"/>
        <w:gridCol w:w="1889"/>
        <w:gridCol w:w="3119"/>
      </w:tblGrid>
      <w:tr w:rsidR="00556804" w:rsidRPr="009969F1" w:rsidTr="00C028BF">
        <w:trPr>
          <w:trHeight w:val="765"/>
        </w:trPr>
        <w:tc>
          <w:tcPr>
            <w:tcW w:w="1008" w:type="dxa"/>
            <w:shd w:val="clear" w:color="auto" w:fill="auto"/>
            <w:vAlign w:val="bottom"/>
            <w:hideMark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502" w:type="dxa"/>
            <w:shd w:val="clear" w:color="auto" w:fill="auto"/>
            <w:noWrap/>
            <w:vAlign w:val="bottom"/>
            <w:hideMark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500" w:type="dxa"/>
            <w:shd w:val="clear" w:color="auto" w:fill="auto"/>
            <w:vAlign w:val="bottom"/>
            <w:hideMark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4737" w:type="dxa"/>
            <w:shd w:val="clear" w:color="auto" w:fill="auto"/>
            <w:noWrap/>
            <w:vAlign w:val="bottom"/>
            <w:hideMark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56804" w:rsidRPr="009969F1" w:rsidTr="00C028B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13.04-14.04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556804" w:rsidP="001314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Запись и название чисел до 20. Сложение и вычитание в пределах 20 без перехода через десяток.</w:t>
            </w:r>
            <w:r w:rsidR="00C028BF" w:rsidRPr="009969F1">
              <w:rPr>
                <w:rFonts w:ascii="Times New Roman" w:hAnsi="Times New Roman" w:cs="Times New Roman"/>
              </w:rPr>
              <w:t xml:space="preserve"> Формирова</w:t>
            </w:r>
            <w:r w:rsidR="0013148A" w:rsidRPr="009969F1">
              <w:rPr>
                <w:rFonts w:ascii="Times New Roman" w:hAnsi="Times New Roman" w:cs="Times New Roman"/>
              </w:rPr>
              <w:t>ние</w:t>
            </w:r>
            <w:r w:rsidR="00C028BF" w:rsidRPr="009969F1">
              <w:rPr>
                <w:rFonts w:ascii="Times New Roman" w:hAnsi="Times New Roman" w:cs="Times New Roman"/>
              </w:rPr>
              <w:t xml:space="preserve"> </w:t>
            </w:r>
            <w:r w:rsidR="0013148A" w:rsidRPr="009969F1">
              <w:rPr>
                <w:rFonts w:ascii="Times New Roman" w:hAnsi="Times New Roman" w:cs="Times New Roman"/>
              </w:rPr>
              <w:t>умения</w:t>
            </w:r>
            <w:r w:rsidR="00C028BF" w:rsidRPr="009969F1">
              <w:rPr>
                <w:rFonts w:ascii="Times New Roman" w:hAnsi="Times New Roman" w:cs="Times New Roman"/>
              </w:rPr>
              <w:t xml:space="preserve"> сравнивать, складывать и вычитать числа, выраженные в десятках и единицах, и длины, выраженные в дециметрах и сантиметрах,  формирова</w:t>
            </w:r>
            <w:r w:rsidR="0013148A" w:rsidRPr="009969F1">
              <w:rPr>
                <w:rFonts w:ascii="Times New Roman" w:hAnsi="Times New Roman" w:cs="Times New Roman"/>
              </w:rPr>
              <w:t xml:space="preserve">ние </w:t>
            </w:r>
            <w:r w:rsidR="00C028BF" w:rsidRPr="009969F1">
              <w:rPr>
                <w:rFonts w:ascii="Times New Roman" w:hAnsi="Times New Roman" w:cs="Times New Roman"/>
              </w:rPr>
              <w:t>представлени</w:t>
            </w:r>
            <w:r w:rsidR="0013148A" w:rsidRPr="009969F1">
              <w:rPr>
                <w:rFonts w:ascii="Times New Roman" w:hAnsi="Times New Roman" w:cs="Times New Roman"/>
              </w:rPr>
              <w:t>я</w:t>
            </w:r>
            <w:r w:rsidR="00C028BF" w:rsidRPr="009969F1">
              <w:rPr>
                <w:rFonts w:ascii="Times New Roman" w:hAnsi="Times New Roman" w:cs="Times New Roman"/>
              </w:rPr>
              <w:t xml:space="preserve"> о нумерации двузначных чисел до двадцати, умение записывать двузначные числа до двадцати разными способами, умени</w:t>
            </w:r>
            <w:r w:rsidR="0013148A" w:rsidRPr="009969F1">
              <w:rPr>
                <w:rFonts w:ascii="Times New Roman" w:hAnsi="Times New Roman" w:cs="Times New Roman"/>
              </w:rPr>
              <w:t>я</w:t>
            </w:r>
            <w:r w:rsidR="00C028BF" w:rsidRPr="009969F1">
              <w:rPr>
                <w:rFonts w:ascii="Times New Roman" w:hAnsi="Times New Roman" w:cs="Times New Roman"/>
              </w:rPr>
              <w:t xml:space="preserve"> представлять в виде суммы разрядных слагаемых </w:t>
            </w:r>
            <w:r w:rsidR="0013148A" w:rsidRPr="009969F1">
              <w:rPr>
                <w:rFonts w:ascii="Times New Roman" w:hAnsi="Times New Roman" w:cs="Times New Roman"/>
              </w:rPr>
              <w:t>,</w:t>
            </w:r>
            <w:r w:rsidR="00C028BF" w:rsidRPr="009969F1">
              <w:rPr>
                <w:rFonts w:ascii="Times New Roman" w:hAnsi="Times New Roman" w:cs="Times New Roman"/>
              </w:rPr>
              <w:t>тренировать вычислительный навык, актуализировать умение решать простые задачи на части и целое.</w:t>
            </w:r>
          </w:p>
        </w:tc>
        <w:tc>
          <w:tcPr>
            <w:tcW w:w="1841" w:type="dxa"/>
            <w:shd w:val="clear" w:color="auto" w:fill="auto"/>
          </w:tcPr>
          <w:p w:rsidR="007501F9" w:rsidRPr="009969F1" w:rsidRDefault="007501F9" w:rsidP="0075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тетради, просмотр презентации, практическая работа</w:t>
            </w:r>
          </w:p>
          <w:p w:rsidR="007501F9" w:rsidRPr="009969F1" w:rsidRDefault="007501F9" w:rsidP="0075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Урок учебник</w:t>
            </w:r>
            <w:r w:rsidR="007501F9" w:rsidRPr="009969F1">
              <w:rPr>
                <w:rFonts w:ascii="Times New Roman" w:eastAsia="Times New Roman" w:hAnsi="Times New Roman" w:cs="Times New Roman"/>
                <w:color w:val="000000"/>
              </w:rPr>
              <w:t xml:space="preserve"> 28,29</w:t>
            </w:r>
          </w:p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google-формы, учи.ру</w:t>
            </w:r>
            <w:r w:rsidR="007501F9" w:rsidRPr="009969F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501F9" w:rsidRPr="009969F1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556804" w:rsidRPr="009969F1" w:rsidTr="00C028B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Родной язык (русский)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13.04 -20.04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317953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Слова, обозначающие предметы традиционного русского быта.</w:t>
            </w:r>
            <w:r w:rsidR="001E08BF"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Познакомить с лексикой, обозначающей предметы и явления традиционного русского быта</w:t>
            </w:r>
          </w:p>
        </w:tc>
        <w:tc>
          <w:tcPr>
            <w:tcW w:w="1841" w:type="dxa"/>
            <w:shd w:val="clear" w:color="auto" w:fill="auto"/>
          </w:tcPr>
          <w:p w:rsidR="00556804" w:rsidRPr="009969F1" w:rsidRDefault="001E08BF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Выполняют практическое задание,</w:t>
            </w:r>
            <w:r w:rsidR="00311573" w:rsidRPr="009969F1">
              <w:rPr>
                <w:rFonts w:ascii="Times New Roman" w:eastAsia="Times New Roman" w:hAnsi="Times New Roman" w:cs="Times New Roman"/>
                <w:color w:val="000000"/>
              </w:rPr>
              <w:t>просмотр презентации</w:t>
            </w: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556804" w:rsidRPr="009969F1" w:rsidTr="00C028B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14.04-15.04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556804" w:rsidP="001E1C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Слова близкие(синонимы) и противоположные по значению(антонимы)</w:t>
            </w:r>
            <w:r w:rsidR="001E1C25" w:rsidRPr="009969F1">
              <w:rPr>
                <w:rFonts w:ascii="Times New Roman" w:hAnsi="Times New Roman" w:cs="Times New Roman"/>
              </w:rPr>
              <w:t>. Углублять представление детей о словах, близких и противоположных по значению; расширять словарный запас учащихся синонимами (словами, близкими по значению), антаномами (словами, противоположными по значению), активизировать их употребление; продолжать знакомство со словарями как средством повышения речевой культуры, осмысливать роль и значение синонимов  и антонимов в речи, сравнивать.</w:t>
            </w:r>
          </w:p>
        </w:tc>
        <w:tc>
          <w:tcPr>
            <w:tcW w:w="1841" w:type="dxa"/>
            <w:shd w:val="clear" w:color="auto" w:fill="auto"/>
          </w:tcPr>
          <w:p w:rsidR="001E1C25" w:rsidRPr="009969F1" w:rsidRDefault="001E1C25" w:rsidP="001E1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Выполнение упражнений в тетради, просмотр презентации.</w:t>
            </w:r>
          </w:p>
          <w:p w:rsidR="00556804" w:rsidRPr="009969F1" w:rsidRDefault="001E1C25" w:rsidP="001E1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2148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 xml:space="preserve">Стр.31-34 </w:t>
            </w:r>
            <w:r w:rsidR="00556804" w:rsidRPr="009969F1">
              <w:rPr>
                <w:rFonts w:ascii="Times New Roman" w:hAnsi="Times New Roman" w:cs="Times New Roman"/>
                <w:color w:val="000000"/>
              </w:rPr>
              <w:t>учебник,</w:t>
            </w:r>
          </w:p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google-формы, учи.ру,</w:t>
            </w:r>
            <w:r w:rsidR="001E1C25" w:rsidRPr="009969F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E1C25" w:rsidRPr="009969F1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556804" w:rsidRPr="009969F1" w:rsidTr="00C028B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14.04-21.04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317953" w:rsidP="00B115E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969F1">
              <w:rPr>
                <w:color w:val="000000"/>
                <w:sz w:val="22"/>
                <w:szCs w:val="22"/>
                <w:shd w:val="clear" w:color="auto" w:fill="FFFFFF"/>
              </w:rPr>
              <w:t>Россия – наша Родина. Карта своего края. Достопримечательности родного края.</w:t>
            </w:r>
            <w:r w:rsidRPr="009969F1">
              <w:rPr>
                <w:sz w:val="22"/>
                <w:szCs w:val="22"/>
              </w:rPr>
              <w:t xml:space="preserve"> </w:t>
            </w:r>
            <w:r w:rsidRPr="009969F1">
              <w:rPr>
                <w:color w:val="000000"/>
                <w:sz w:val="22"/>
                <w:szCs w:val="22"/>
                <w:shd w:val="clear" w:color="auto" w:fill="FFFFFF"/>
              </w:rPr>
              <w:t>Природа России</w:t>
            </w:r>
            <w:r w:rsidR="00E3026D" w:rsidRPr="009969F1">
              <w:rPr>
                <w:color w:val="000000"/>
                <w:sz w:val="22"/>
                <w:szCs w:val="22"/>
              </w:rPr>
              <w:t>.</w:t>
            </w:r>
            <w:r w:rsidR="00E3026D" w:rsidRPr="009969F1">
              <w:rPr>
                <w:color w:val="000000"/>
                <w:sz w:val="22"/>
                <w:szCs w:val="22"/>
                <w:shd w:val="clear" w:color="auto" w:fill="FFFFFF"/>
              </w:rPr>
              <w:t xml:space="preserve"> Формировать представление о государственных символах России, знакомство с достопримечательностями родного края, с природными особенностями России</w:t>
            </w:r>
            <w:r w:rsidR="00B115E6" w:rsidRPr="009969F1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841" w:type="dxa"/>
            <w:shd w:val="clear" w:color="auto" w:fill="auto"/>
          </w:tcPr>
          <w:p w:rsidR="00556804" w:rsidRPr="009969F1" w:rsidRDefault="00B115E6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Ответы на вопросы, выполнение заданий, 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 xml:space="preserve">Учебник стр. </w:t>
            </w:r>
            <w:r w:rsidR="00F22C97" w:rsidRPr="009969F1">
              <w:rPr>
                <w:rFonts w:ascii="Times New Roman" w:hAnsi="Times New Roman" w:cs="Times New Roman"/>
                <w:color w:val="000000"/>
              </w:rPr>
              <w:t>40-53</w:t>
            </w:r>
          </w:p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google-формы, учи.ру</w:t>
            </w:r>
          </w:p>
        </w:tc>
      </w:tr>
      <w:tr w:rsidR="00556804" w:rsidRPr="009969F1" w:rsidTr="00C028B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 xml:space="preserve">Макарова Марина </w:t>
            </w:r>
            <w:r w:rsidRPr="009969F1">
              <w:rPr>
                <w:rFonts w:ascii="Times New Roman" w:hAnsi="Times New Roman" w:cs="Times New Roman"/>
              </w:rPr>
              <w:lastRenderedPageBreak/>
              <w:t>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14.04-21.04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317953" w:rsidP="006D004C">
            <w:pPr>
              <w:shd w:val="clear" w:color="auto" w:fill="F4F4F4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Передвижение по воде   Знакомство со значением водного транспорта для </w:t>
            </w:r>
            <w:r w:rsidRPr="009969F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жизнедеятельности человека. Понятие: «оригами».  Проект: «Речной флот». «Кораблик из бумаги», «Плот».</w:t>
            </w:r>
            <w:r w:rsidR="001E08BF"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Познакомить с видами водного транспорта. Научить изготавливать модели корабликов из бумаги (оригами). Познакомит с правилами сборки плота. Провести исследование различных материалов на плавучесть.</w:t>
            </w:r>
          </w:p>
        </w:tc>
        <w:tc>
          <w:tcPr>
            <w:tcW w:w="1841" w:type="dxa"/>
            <w:shd w:val="clear" w:color="auto" w:fill="auto"/>
          </w:tcPr>
          <w:p w:rsidR="00556804" w:rsidRPr="009969F1" w:rsidRDefault="001E08BF" w:rsidP="001E0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Отбирают материалы, </w:t>
            </w:r>
            <w:r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инструменты и приспособления для работы по теме урока. Выполняют изделия по алгоритму</w:t>
            </w: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lastRenderedPageBreak/>
              <w:t>google-формы</w:t>
            </w:r>
          </w:p>
        </w:tc>
      </w:tr>
      <w:tr w:rsidR="00556804" w:rsidRPr="009969F1" w:rsidTr="00E3026D">
        <w:trPr>
          <w:trHeight w:val="2148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15.06-17.04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556804" w:rsidP="001314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Запись и название чисел до 20. Сложение и вычитание в пределах 20 без перехода через десяток.</w:t>
            </w:r>
            <w:r w:rsidR="00C028BF" w:rsidRPr="009969F1">
              <w:rPr>
                <w:rFonts w:ascii="Times New Roman" w:hAnsi="Times New Roman" w:cs="Times New Roman"/>
              </w:rPr>
              <w:t xml:space="preserve"> Формирова</w:t>
            </w:r>
            <w:r w:rsidR="0013148A" w:rsidRPr="009969F1">
              <w:rPr>
                <w:rFonts w:ascii="Times New Roman" w:hAnsi="Times New Roman" w:cs="Times New Roman"/>
              </w:rPr>
              <w:t>ние</w:t>
            </w:r>
            <w:r w:rsidR="00C028BF" w:rsidRPr="009969F1">
              <w:rPr>
                <w:rFonts w:ascii="Times New Roman" w:hAnsi="Times New Roman" w:cs="Times New Roman"/>
              </w:rPr>
              <w:t xml:space="preserve"> умени</w:t>
            </w:r>
            <w:r w:rsidR="0013148A" w:rsidRPr="009969F1">
              <w:rPr>
                <w:rFonts w:ascii="Times New Roman" w:hAnsi="Times New Roman" w:cs="Times New Roman"/>
              </w:rPr>
              <w:t>я</w:t>
            </w:r>
            <w:r w:rsidR="00C028BF" w:rsidRPr="009969F1">
              <w:rPr>
                <w:rFonts w:ascii="Times New Roman" w:hAnsi="Times New Roman" w:cs="Times New Roman"/>
              </w:rPr>
              <w:t xml:space="preserve"> выполнять вычисления с числами до двадцати; актуализировать знание нумерации двузначных чисел до двадцати, умение представлять в виде суммы разрядных слагаемых, умение решать уравнения на сложение и вычитание.</w:t>
            </w:r>
          </w:p>
        </w:tc>
        <w:tc>
          <w:tcPr>
            <w:tcW w:w="1841" w:type="dxa"/>
            <w:shd w:val="clear" w:color="auto" w:fill="auto"/>
          </w:tcPr>
          <w:p w:rsidR="007501F9" w:rsidRPr="009969F1" w:rsidRDefault="007501F9" w:rsidP="0075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Выполнение заданий в тетради, просмотр презентации, практическая работа</w:t>
            </w:r>
          </w:p>
          <w:p w:rsidR="007501F9" w:rsidRPr="009969F1" w:rsidRDefault="007501F9" w:rsidP="0075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 xml:space="preserve">Урок </w:t>
            </w:r>
            <w:r w:rsidR="007501F9" w:rsidRPr="009969F1">
              <w:rPr>
                <w:rFonts w:ascii="Times New Roman" w:hAnsi="Times New Roman" w:cs="Times New Roman"/>
                <w:color w:val="000000"/>
              </w:rPr>
              <w:t>30,31</w:t>
            </w:r>
            <w:r w:rsidRPr="009969F1">
              <w:rPr>
                <w:rFonts w:ascii="Times New Roman" w:hAnsi="Times New Roman" w:cs="Times New Roman"/>
                <w:color w:val="000000"/>
              </w:rPr>
              <w:t>учебник</w:t>
            </w:r>
          </w:p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google-формы, учи.ру</w:t>
            </w:r>
            <w:r w:rsidR="007501F9" w:rsidRPr="009969F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501F9" w:rsidRPr="009969F1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  <w:r w:rsidR="007501F9" w:rsidRPr="009969F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556804" w:rsidRPr="009969F1" w:rsidTr="00C028BF">
        <w:trPr>
          <w:trHeight w:val="757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15.04-22.04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1A5EAB" w:rsidP="006D0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Мы идём в библиотеку. Произведения устного народного творчества. </w:t>
            </w:r>
            <w:r w:rsidRPr="009969F1">
              <w:rPr>
                <w:rFonts w:ascii="Times New Roman" w:hAnsi="Times New Roman" w:cs="Times New Roman"/>
              </w:rPr>
              <w:t>Наш театр. Английская народная песенка «Перчатки».</w:t>
            </w:r>
            <w:r w:rsidR="00552148"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Закрепить знания о произведениях малых фольклорных жанров (песенки, пословицы, загадки, считалки)</w:t>
            </w:r>
          </w:p>
        </w:tc>
        <w:tc>
          <w:tcPr>
            <w:tcW w:w="1841" w:type="dxa"/>
            <w:shd w:val="clear" w:color="auto" w:fill="auto"/>
          </w:tcPr>
          <w:p w:rsidR="00552148" w:rsidRPr="009969F1" w:rsidRDefault="00552148" w:rsidP="00552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Выразительное чтение текста, ответы на вопросы по тексту,</w:t>
            </w:r>
            <w:r w:rsidR="00E3026D" w:rsidRPr="009969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чтение по ролям</w:t>
            </w:r>
          </w:p>
          <w:p w:rsidR="00556804" w:rsidRPr="009969F1" w:rsidRDefault="00552148" w:rsidP="00552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Учебник стр</w:t>
            </w:r>
            <w:r w:rsidR="00552148" w:rsidRPr="009969F1">
              <w:rPr>
                <w:rFonts w:ascii="Times New Roman" w:hAnsi="Times New Roman" w:cs="Times New Roman"/>
                <w:color w:val="000000"/>
              </w:rPr>
              <w:t>. 42-51</w:t>
            </w:r>
          </w:p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</w:t>
            </w:r>
            <w:r w:rsidR="00552148" w:rsidRPr="009969F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552148" w:rsidRPr="009969F1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556804" w:rsidRPr="009969F1" w:rsidTr="00C028B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16.04-19.04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Знакомство с разными группами слов. (слова –предметы, слова-признаки, слова-действия)</w:t>
            </w:r>
            <w:r w:rsidR="001E1C25" w:rsidRPr="009969F1">
              <w:rPr>
                <w:rFonts w:ascii="Times New Roman" w:hAnsi="Times New Roman" w:cs="Times New Roman"/>
              </w:rPr>
              <w:t>. Учить детей различать предмет и слово как название предмета; определять слова, которые обозначают названия предметов, их действия и признаки; классифицировать слова по разным основаниям, объединять их в группы на основе выделенных признаков и по вопросам; наблюдать за ролью каждой группы слов в речи; составлять группы слов объединённых общим признаком; составлять тематические словарики; подбирать слова по темам, позволяющим через слово познавать мир.</w:t>
            </w:r>
          </w:p>
        </w:tc>
        <w:tc>
          <w:tcPr>
            <w:tcW w:w="1841" w:type="dxa"/>
            <w:shd w:val="clear" w:color="auto" w:fill="auto"/>
          </w:tcPr>
          <w:p w:rsidR="001E1C25" w:rsidRPr="009969F1" w:rsidRDefault="001E1C25" w:rsidP="001E1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Выполнение упражнений в тетради, просмотр презентации.</w:t>
            </w:r>
          </w:p>
          <w:p w:rsidR="00556804" w:rsidRPr="009969F1" w:rsidRDefault="001E1C25" w:rsidP="001E1C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онлайн-урок</w:t>
            </w: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2148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Стр.35-44</w:t>
            </w:r>
          </w:p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google-формы, учи.ру</w:t>
            </w:r>
            <w:r w:rsidR="001E1C25" w:rsidRPr="009969F1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1E1C25" w:rsidRPr="009969F1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556804" w:rsidRPr="009969F1" w:rsidTr="00C028B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16.04-23.04</w:t>
            </w:r>
          </w:p>
        </w:tc>
        <w:tc>
          <w:tcPr>
            <w:tcW w:w="4737" w:type="dxa"/>
            <w:shd w:val="clear" w:color="auto" w:fill="auto"/>
          </w:tcPr>
          <w:p w:rsidR="00311573" w:rsidRPr="009969F1" w:rsidRDefault="00317953" w:rsidP="00311573">
            <w:pPr>
              <w:pStyle w:val="a4"/>
              <w:shd w:val="clear" w:color="auto" w:fill="F4F4F4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9969F1">
              <w:rPr>
                <w:color w:val="000000" w:themeColor="text1"/>
                <w:sz w:val="22"/>
                <w:szCs w:val="22"/>
              </w:rPr>
              <w:t>Природная и рукотв</w:t>
            </w:r>
            <w:r w:rsidR="00311573" w:rsidRPr="009969F1">
              <w:rPr>
                <w:color w:val="000000" w:themeColor="text1"/>
                <w:sz w:val="22"/>
                <w:szCs w:val="22"/>
              </w:rPr>
              <w:t>орная форма, ее выразительность.</w:t>
            </w:r>
            <w:r w:rsidRPr="009969F1">
              <w:rPr>
                <w:color w:val="000000" w:themeColor="text1"/>
                <w:sz w:val="22"/>
                <w:szCs w:val="22"/>
              </w:rPr>
              <w:t>В царстве радуги-дуги. Основные и составные цвета</w:t>
            </w:r>
            <w:r w:rsidR="001E08BF" w:rsidRPr="009969F1">
              <w:rPr>
                <w:color w:val="000000" w:themeColor="text1"/>
                <w:sz w:val="22"/>
                <w:szCs w:val="22"/>
              </w:rPr>
              <w:t>.</w:t>
            </w:r>
            <w:r w:rsidR="00311573" w:rsidRPr="009969F1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311573" w:rsidRPr="009969F1" w:rsidRDefault="00311573" w:rsidP="00311573">
            <w:pPr>
              <w:pStyle w:val="a4"/>
              <w:shd w:val="clear" w:color="auto" w:fill="F4F4F4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9969F1">
              <w:rPr>
                <w:rStyle w:val="a3"/>
                <w:b w:val="0"/>
                <w:color w:val="000000" w:themeColor="text1"/>
                <w:sz w:val="22"/>
                <w:szCs w:val="22"/>
              </w:rPr>
              <w:t>Познакомятся:</w:t>
            </w:r>
            <w:r w:rsidRPr="009969F1">
              <w:rPr>
                <w:color w:val="000000" w:themeColor="text1"/>
                <w:sz w:val="22"/>
                <w:szCs w:val="22"/>
              </w:rPr>
              <w:t xml:space="preserve"> с расположением цветов на схеме-треугольнике; с цветами радуги и их </w:t>
            </w:r>
            <w:r w:rsidRPr="009969F1">
              <w:rPr>
                <w:color w:val="000000" w:themeColor="text1"/>
                <w:sz w:val="22"/>
                <w:szCs w:val="22"/>
              </w:rPr>
              <w:lastRenderedPageBreak/>
              <w:t>порядком, с основными цветами, составными  цветами.</w:t>
            </w:r>
          </w:p>
          <w:p w:rsidR="00556804" w:rsidRPr="009969F1" w:rsidRDefault="00311573" w:rsidP="00311573">
            <w:pPr>
              <w:pStyle w:val="a4"/>
              <w:shd w:val="clear" w:color="auto" w:fill="F4F4F4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9969F1">
              <w:rPr>
                <w:rStyle w:val="a3"/>
                <w:b w:val="0"/>
                <w:color w:val="000000" w:themeColor="text1"/>
                <w:sz w:val="22"/>
                <w:szCs w:val="22"/>
              </w:rPr>
              <w:t>Научатся:</w:t>
            </w:r>
            <w:r w:rsidRPr="009969F1">
              <w:rPr>
                <w:color w:val="000000" w:themeColor="text1"/>
                <w:sz w:val="22"/>
                <w:szCs w:val="22"/>
              </w:rPr>
              <w:t> смешивать краски, получать все цвета радуги, писать акварельными красками радугу, дополнять композицию с радугой своим рисунком.</w:t>
            </w:r>
          </w:p>
        </w:tc>
        <w:tc>
          <w:tcPr>
            <w:tcW w:w="1841" w:type="dxa"/>
            <w:shd w:val="clear" w:color="auto" w:fill="auto"/>
          </w:tcPr>
          <w:p w:rsidR="00556804" w:rsidRPr="009969F1" w:rsidRDefault="00311573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рисунка в альбоме</w:t>
            </w: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556804" w:rsidRPr="009969F1" w:rsidTr="00C028BF">
        <w:trPr>
          <w:trHeight w:val="557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(русском) языке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17.04-24.04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317953" w:rsidP="006D0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Упражнения в чтении. Заголовок. Главная мысль. Извлечение из текста информации, данной в неявном и явном виде. Выбор иллюстрации, соответствующей содержанию текста. Н.Юрцевич «Муравьи»</w:t>
            </w:r>
            <w:r w:rsidR="00311573" w:rsidRPr="009969F1">
              <w:rPr>
                <w:rFonts w:ascii="Times New Roman" w:hAnsi="Times New Roman" w:cs="Times New Roman"/>
              </w:rPr>
              <w:t>.</w:t>
            </w:r>
          </w:p>
          <w:p w:rsidR="00311573" w:rsidRPr="009969F1" w:rsidRDefault="00311573" w:rsidP="006D0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Извлекать информацию из текста. Находить главную мысль.</w:t>
            </w:r>
          </w:p>
        </w:tc>
        <w:tc>
          <w:tcPr>
            <w:tcW w:w="1841" w:type="dxa"/>
            <w:shd w:val="clear" w:color="auto" w:fill="auto"/>
          </w:tcPr>
          <w:p w:rsidR="00556804" w:rsidRPr="009969F1" w:rsidRDefault="00311573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Чтение текста. ответы на вопросы по тексту.</w:t>
            </w: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556804" w:rsidRPr="009969F1" w:rsidTr="00C028BF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1б</w:t>
            </w:r>
          </w:p>
        </w:tc>
        <w:tc>
          <w:tcPr>
            <w:tcW w:w="1645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502" w:type="dxa"/>
            <w:shd w:val="clear" w:color="auto" w:fill="auto"/>
            <w:noWrap/>
          </w:tcPr>
          <w:p w:rsidR="00556804" w:rsidRPr="009969F1" w:rsidRDefault="00556804" w:rsidP="006D004C">
            <w:pPr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</w:rPr>
              <w:t>Макарова Марина Владимировна</w:t>
            </w:r>
          </w:p>
        </w:tc>
        <w:tc>
          <w:tcPr>
            <w:tcW w:w="1500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17.04-24.04</w:t>
            </w:r>
          </w:p>
        </w:tc>
        <w:tc>
          <w:tcPr>
            <w:tcW w:w="4737" w:type="dxa"/>
            <w:shd w:val="clear" w:color="auto" w:fill="auto"/>
          </w:tcPr>
          <w:p w:rsidR="00556804" w:rsidRPr="009969F1" w:rsidRDefault="00317953" w:rsidP="006D0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Гимнастическая полоса препятствий .</w:t>
            </w:r>
            <w:r w:rsidRPr="009969F1">
              <w:rPr>
                <w:rFonts w:ascii="Times New Roman" w:hAnsi="Times New Roman" w:cs="Times New Roman"/>
              </w:rPr>
              <w:t xml:space="preserve"> </w:t>
            </w:r>
            <w:r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Подтягивания, лежа на животе на гимнастической скамейке. Поднимание прямых ног в висе. Подвижная игра «Прыгающие воробушки»</w:t>
            </w:r>
            <w:r w:rsidR="001A5EAB"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="001A5EAB" w:rsidRPr="009969F1">
              <w:rPr>
                <w:rFonts w:ascii="Times New Roman" w:hAnsi="Times New Roman" w:cs="Times New Roman"/>
              </w:rPr>
              <w:t xml:space="preserve"> </w:t>
            </w:r>
            <w:r w:rsidR="001A5EAB"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«К своим флажкам»</w:t>
            </w:r>
            <w:r w:rsidR="00F22C97" w:rsidRPr="009969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Познакомить с правилами игры, техникой подтягивания, лежа на животе на гимнастической скамейке, поднимания прямых ног в висе. </w:t>
            </w:r>
          </w:p>
        </w:tc>
        <w:tc>
          <w:tcPr>
            <w:tcW w:w="1841" w:type="dxa"/>
            <w:shd w:val="clear" w:color="auto" w:fill="auto"/>
          </w:tcPr>
          <w:p w:rsidR="00556804" w:rsidRPr="009969F1" w:rsidRDefault="00F22C97" w:rsidP="00F22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969F1">
              <w:rPr>
                <w:rFonts w:ascii="Times New Roman" w:eastAsia="Times New Roman" w:hAnsi="Times New Roman" w:cs="Times New Roman"/>
                <w:color w:val="000000"/>
              </w:rPr>
              <w:t>Выполнение ОРУ, игры</w:t>
            </w:r>
          </w:p>
        </w:tc>
        <w:tc>
          <w:tcPr>
            <w:tcW w:w="3119" w:type="dxa"/>
            <w:shd w:val="clear" w:color="auto" w:fill="auto"/>
            <w:noWrap/>
          </w:tcPr>
          <w:p w:rsidR="00556804" w:rsidRPr="009969F1" w:rsidRDefault="00556804" w:rsidP="006D00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69F1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556804" w:rsidRPr="00026456" w:rsidRDefault="00556804" w:rsidP="00556804">
      <w:pPr>
        <w:rPr>
          <w:sz w:val="24"/>
          <w:szCs w:val="24"/>
        </w:rPr>
      </w:pPr>
    </w:p>
    <w:p w:rsidR="0062215D" w:rsidRPr="00556804" w:rsidRDefault="0062215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2215D" w:rsidRPr="00556804" w:rsidSect="00026456">
      <w:pgSz w:w="16838" w:h="11906" w:orient="landscape"/>
      <w:pgMar w:top="42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140ED1"/>
    <w:rsid w:val="0013148A"/>
    <w:rsid w:val="00140ED1"/>
    <w:rsid w:val="001A5EAB"/>
    <w:rsid w:val="001E08BF"/>
    <w:rsid w:val="001E1C25"/>
    <w:rsid w:val="00311573"/>
    <w:rsid w:val="00317953"/>
    <w:rsid w:val="004A2B8B"/>
    <w:rsid w:val="00552148"/>
    <w:rsid w:val="00556804"/>
    <w:rsid w:val="0062215D"/>
    <w:rsid w:val="007501F9"/>
    <w:rsid w:val="009969F1"/>
    <w:rsid w:val="00B115E6"/>
    <w:rsid w:val="00C028BF"/>
    <w:rsid w:val="00D17AD2"/>
    <w:rsid w:val="00E3026D"/>
    <w:rsid w:val="00F2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8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6804"/>
    <w:rPr>
      <w:b/>
      <w:bCs/>
    </w:rPr>
  </w:style>
  <w:style w:type="paragraph" w:styleId="a4">
    <w:name w:val="Normal (Web)"/>
    <w:basedOn w:val="a"/>
    <w:uiPriority w:val="99"/>
    <w:unhideWhenUsed/>
    <w:rsid w:val="00E30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HP</cp:lastModifiedBy>
  <cp:revision>2</cp:revision>
  <dcterms:created xsi:type="dcterms:W3CDTF">2020-04-12T11:12:00Z</dcterms:created>
  <dcterms:modified xsi:type="dcterms:W3CDTF">2020-04-12T11:12:00Z</dcterms:modified>
</cp:coreProperties>
</file>